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7BBDC702" w14:textId="77777777" w:rsidR="00D819AD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DF451E">
        <w:rPr>
          <w:b/>
          <w:sz w:val="28"/>
          <w:szCs w:val="28"/>
        </w:rPr>
        <w:t>2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D819AD">
        <w:rPr>
          <w:b/>
          <w:sz w:val="28"/>
          <w:szCs w:val="28"/>
        </w:rPr>
        <w:t xml:space="preserve">tvorba filmových a  </w:t>
      </w:r>
    </w:p>
    <w:p w14:paraId="2BA2CEBE" w14:textId="65DCC5A3" w:rsidR="00E429CE" w:rsidRPr="00E20A66" w:rsidRDefault="00D819AD" w:rsidP="00E429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televizních děl</w:t>
      </w:r>
      <w:r w:rsidR="00E429CE" w:rsidRPr="00E20A66">
        <w:rPr>
          <w:b/>
          <w:sz w:val="28"/>
          <w:szCs w:val="28"/>
        </w:rPr>
        <w:t xml:space="preserve"> </w:t>
      </w:r>
    </w:p>
    <w:p w14:paraId="1FE20CD7" w14:textId="6A541EFE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3E136853" w14:textId="1E6B48D9" w:rsidR="003769ED" w:rsidRPr="00672FBA" w:rsidRDefault="003769ED" w:rsidP="003769ED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 w:rsidR="00F14265">
        <w:rPr>
          <w:sz w:val="22"/>
          <w:szCs w:val="22"/>
        </w:rPr>
        <w:t> </w:t>
      </w:r>
      <w:r w:rsidRPr="00672FBA">
        <w:rPr>
          <w:sz w:val="22"/>
          <w:szCs w:val="22"/>
        </w:rPr>
        <w:t xml:space="preserve">280/2009 Sb., daňový řád, ve znění pozdějších předpisů, dle § </w:t>
      </w:r>
      <w:r w:rsidR="000C019E" w:rsidRPr="00672FBA">
        <w:rPr>
          <w:sz w:val="22"/>
          <w:szCs w:val="22"/>
        </w:rPr>
        <w:t>1</w:t>
      </w:r>
      <w:r w:rsidRPr="00672FBA">
        <w:rPr>
          <w:sz w:val="22"/>
          <w:szCs w:val="22"/>
        </w:rPr>
        <w:t>4</w:t>
      </w:r>
      <w:r w:rsidR="000C019E" w:rsidRPr="00672FBA">
        <w:rPr>
          <w:sz w:val="22"/>
          <w:szCs w:val="22"/>
        </w:rPr>
        <w:t>a</w:t>
      </w:r>
      <w:r w:rsidRPr="00672FBA">
        <w:rPr>
          <w:sz w:val="22"/>
          <w:szCs w:val="22"/>
        </w:rPr>
        <w:t xml:space="preserve"> zákona č. 565/1990 Sb., o místních poplatcích, ve znění pozdějších předpisů</w:t>
      </w:r>
      <w:r w:rsidR="00F14265">
        <w:rPr>
          <w:sz w:val="22"/>
          <w:szCs w:val="22"/>
        </w:rPr>
        <w:t xml:space="preserve"> (dále jen </w:t>
      </w:r>
      <w:proofErr w:type="spellStart"/>
      <w:r w:rsidR="00F14265">
        <w:rPr>
          <w:sz w:val="22"/>
          <w:szCs w:val="22"/>
        </w:rPr>
        <w:t>ZoMP</w:t>
      </w:r>
      <w:proofErr w:type="spellEnd"/>
      <w:r w:rsidR="00F14265">
        <w:rPr>
          <w:sz w:val="22"/>
          <w:szCs w:val="22"/>
        </w:rPr>
        <w:t>)</w:t>
      </w:r>
      <w:r w:rsidRPr="00672FBA">
        <w:rPr>
          <w:sz w:val="22"/>
          <w:szCs w:val="22"/>
        </w:rPr>
        <w:t xml:space="preserve"> a Obecně závazné vyhlášky Statutárního města Ostravy č. 15/202</w:t>
      </w:r>
      <w:r w:rsidR="000C019E" w:rsidRPr="00672FBA">
        <w:rPr>
          <w:sz w:val="22"/>
          <w:szCs w:val="22"/>
        </w:rPr>
        <w:t>3</w:t>
      </w:r>
      <w:r w:rsidRPr="00672FBA">
        <w:rPr>
          <w:sz w:val="22"/>
          <w:szCs w:val="22"/>
        </w:rPr>
        <w:t>, o místním poplatku za užívání veřejného prostranství,</w:t>
      </w:r>
      <w:r w:rsidR="00F85334">
        <w:rPr>
          <w:sz w:val="22"/>
          <w:szCs w:val="22"/>
        </w:rPr>
        <w:t xml:space="preserve"> s účinností od 01.01.2024, ve znění dodatků a změn č. 13/2024 s účinností od 01.01.2025</w:t>
      </w:r>
      <w:r w:rsidR="00F14265">
        <w:rPr>
          <w:sz w:val="22"/>
          <w:szCs w:val="22"/>
        </w:rPr>
        <w:t>,</w:t>
      </w:r>
      <w:r w:rsidRPr="00672FBA">
        <w:rPr>
          <w:sz w:val="22"/>
          <w:szCs w:val="22"/>
        </w:rPr>
        <w:t xml:space="preserve"> (dále jen „OZV“)</w:t>
      </w:r>
      <w:r w:rsidR="00F14265"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1984"/>
        <w:gridCol w:w="567"/>
        <w:gridCol w:w="1276"/>
        <w:gridCol w:w="425"/>
        <w:gridCol w:w="2268"/>
      </w:tblGrid>
      <w:tr w:rsidR="00456C92" w:rsidRPr="00672FBA" w14:paraId="7BE36F85" w14:textId="77777777" w:rsidTr="00F45084">
        <w:trPr>
          <w:trHeight w:val="496"/>
        </w:trPr>
        <w:tc>
          <w:tcPr>
            <w:tcW w:w="2689" w:type="dxa"/>
            <w:gridSpan w:val="2"/>
          </w:tcPr>
          <w:p w14:paraId="398DF21F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456C92" w:rsidRPr="00672FBA" w:rsidRDefault="00456C92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1984" w:type="dxa"/>
          </w:tcPr>
          <w:p w14:paraId="109CDC10" w14:textId="7224227F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456C92" w:rsidRPr="00672FBA" w:rsidRDefault="00456C92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2268" w:type="dxa"/>
            <w:gridSpan w:val="3"/>
          </w:tcPr>
          <w:p w14:paraId="1839BE3C" w14:textId="300F248A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>Fyzická osoba – občan</w:t>
            </w:r>
          </w:p>
          <w:p w14:paraId="71E29F2E" w14:textId="3B97185C" w:rsidR="00456C92" w:rsidRPr="00456C92" w:rsidRDefault="00456C92" w:rsidP="00456C92">
            <w:r>
              <w:rPr>
                <w:b/>
              </w:rPr>
              <w:t xml:space="preserve"> 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2268" w:type="dxa"/>
          </w:tcPr>
          <w:p w14:paraId="7E06A7FE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F</w:t>
            </w:r>
            <w:r w:rsidRPr="00672FBA">
              <w:rPr>
                <w:b/>
              </w:rPr>
              <w:t xml:space="preserve">yzická podnikající </w:t>
            </w:r>
            <w:r>
              <w:rPr>
                <w:b/>
              </w:rPr>
              <w:t xml:space="preserve">    </w:t>
            </w:r>
          </w:p>
          <w:p w14:paraId="14BF7CBA" w14:textId="77777777" w:rsidR="00456C92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672FBA">
              <w:rPr>
                <w:b/>
              </w:rPr>
              <w:t>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  <w:r>
              <w:rPr>
                <w:b/>
              </w:rPr>
              <w:t xml:space="preserve">                           </w:t>
            </w:r>
            <w:r w:rsidRPr="00672FBA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</w:p>
          <w:p w14:paraId="1666AC0F" w14:textId="1F922E8F" w:rsidR="00456C92" w:rsidRPr="00672FBA" w:rsidRDefault="00456C92" w:rsidP="003769ED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F45084">
        <w:trPr>
          <w:trHeight w:val="365"/>
        </w:trPr>
        <w:tc>
          <w:tcPr>
            <w:tcW w:w="2689" w:type="dxa"/>
            <w:gridSpan w:val="2"/>
          </w:tcPr>
          <w:p w14:paraId="4EFAD298" w14:textId="77777777" w:rsidR="00456C92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Jméno</w:t>
            </w:r>
            <w:r w:rsidR="00456C92">
              <w:rPr>
                <w:b/>
              </w:rPr>
              <w:t>-Příjmení/</w:t>
            </w:r>
          </w:p>
          <w:p w14:paraId="6219DE94" w14:textId="207D5D80" w:rsidR="004E223B" w:rsidRPr="00672FBA" w:rsidRDefault="00456C92" w:rsidP="003769ED">
            <w:pPr>
              <w:jc w:val="both"/>
              <w:rPr>
                <w:b/>
              </w:rPr>
            </w:pPr>
            <w:r>
              <w:rPr>
                <w:b/>
              </w:rPr>
              <w:t>O</w:t>
            </w:r>
            <w:r w:rsidR="004E223B" w:rsidRPr="00672FBA">
              <w:rPr>
                <w:b/>
              </w:rPr>
              <w:t xml:space="preserve">bchodní název: </w:t>
            </w:r>
          </w:p>
        </w:tc>
        <w:tc>
          <w:tcPr>
            <w:tcW w:w="6520" w:type="dxa"/>
            <w:gridSpan w:val="5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F45084">
        <w:trPr>
          <w:trHeight w:val="333"/>
        </w:trPr>
        <w:tc>
          <w:tcPr>
            <w:tcW w:w="2689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551" w:type="dxa"/>
            <w:gridSpan w:val="2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  <w:gridSpan w:val="2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F45084">
        <w:trPr>
          <w:trHeight w:val="348"/>
        </w:trPr>
        <w:tc>
          <w:tcPr>
            <w:tcW w:w="2689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520" w:type="dxa"/>
            <w:gridSpan w:val="5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F45084">
        <w:trPr>
          <w:trHeight w:val="483"/>
        </w:trPr>
        <w:tc>
          <w:tcPr>
            <w:tcW w:w="2689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520" w:type="dxa"/>
            <w:gridSpan w:val="5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F45084">
        <w:trPr>
          <w:trHeight w:val="333"/>
        </w:trPr>
        <w:tc>
          <w:tcPr>
            <w:tcW w:w="9209" w:type="dxa"/>
            <w:gridSpan w:val="7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F45084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3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020DF20C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F45084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6196E444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F45084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2E0D29D9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41755F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030ADC20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212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DF451E" w:rsidRPr="00DF451E">
              <w:rPr>
                <w:b/>
                <w:sz w:val="28"/>
                <w:szCs w:val="28"/>
              </w:rPr>
              <w:t>05</w:t>
            </w:r>
            <w:r w:rsidR="00DF451E">
              <w:rPr>
                <w:b/>
                <w:sz w:val="28"/>
                <w:szCs w:val="28"/>
              </w:rPr>
              <w:t xml:space="preserve"> </w:t>
            </w:r>
            <w:r w:rsidR="00C64A4C" w:rsidRPr="00672FBA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4A4C" w:rsidRPr="00672FBA">
              <w:rPr>
                <w:b/>
              </w:rPr>
              <w:instrText xml:space="preserve"> FORMTEXT </w:instrText>
            </w:r>
            <w:r w:rsidR="00C64A4C" w:rsidRPr="00672FBA">
              <w:rPr>
                <w:b/>
              </w:rPr>
            </w:r>
            <w:r w:rsidR="00C64A4C" w:rsidRPr="00672FBA">
              <w:rPr>
                <w:b/>
              </w:rPr>
              <w:fldChar w:fldCharType="separate"/>
            </w:r>
            <w:r w:rsidR="00C64A4C" w:rsidRPr="00672FBA">
              <w:rPr>
                <w:b/>
                <w:noProof/>
              </w:rPr>
              <w:t> </w:t>
            </w:r>
            <w:r w:rsidR="00C64A4C" w:rsidRPr="00672FBA">
              <w:rPr>
                <w:b/>
                <w:noProof/>
              </w:rPr>
              <w:t> </w:t>
            </w:r>
            <w:r w:rsidR="00C64A4C" w:rsidRPr="00672FBA">
              <w:rPr>
                <w:b/>
                <w:noProof/>
              </w:rPr>
              <w:t> </w:t>
            </w:r>
            <w:r w:rsidR="00C64A4C" w:rsidRPr="00672FBA">
              <w:rPr>
                <w:b/>
                <w:noProof/>
              </w:rPr>
              <w:t> </w:t>
            </w:r>
            <w:r w:rsidR="00C64A4C" w:rsidRPr="00672FBA">
              <w:rPr>
                <w:b/>
                <w:noProof/>
              </w:rPr>
              <w:t> </w:t>
            </w:r>
            <w:r w:rsidR="00C64A4C" w:rsidRPr="00672FBA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48883735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307D66">
              <w:rPr>
                <w:b/>
                <w:color w:val="0070C0"/>
              </w:rPr>
              <w:t>m</w:t>
            </w:r>
            <w:r w:rsidRPr="004E223B">
              <w:rPr>
                <w:b/>
                <w:color w:val="0070C0"/>
              </w:rPr>
              <w:t xml:space="preserve">) </w:t>
            </w:r>
            <w:r w:rsidR="00307D66">
              <w:rPr>
                <w:b/>
                <w:color w:val="0070C0"/>
                <w:sz w:val="28"/>
                <w:szCs w:val="28"/>
              </w:rPr>
              <w:t>filmová a televizní tvorba</w:t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2CBACA37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CF596F">
        <w:trPr>
          <w:trHeight w:val="423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 w:rsidRPr="00CF596F">
              <w:rPr>
                <w:b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CF596F">
        <w:trPr>
          <w:trHeight w:val="335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4E89A5EA" w14:textId="2602FDDF" w:rsidR="00E12A6B" w:rsidRDefault="003769ED" w:rsidP="00E12A6B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 xml:space="preserve">Výpočet poplatkové povinnosti (dle </w:t>
      </w:r>
      <w:r w:rsidR="00B4277D" w:rsidRPr="00672FBA">
        <w:rPr>
          <w:b/>
          <w:bCs/>
          <w:sz w:val="22"/>
          <w:szCs w:val="22"/>
          <w:u w:val="single"/>
        </w:rPr>
        <w:t>OZV</w:t>
      </w:r>
      <w:r w:rsidR="00B4277D">
        <w:rPr>
          <w:b/>
          <w:bCs/>
          <w:sz w:val="22"/>
          <w:szCs w:val="22"/>
          <w:u w:val="single"/>
        </w:rPr>
        <w:t xml:space="preserve"> v platném </w:t>
      </w:r>
      <w:proofErr w:type="gramStart"/>
      <w:r w:rsidR="00B4277D">
        <w:rPr>
          <w:b/>
          <w:bCs/>
          <w:sz w:val="22"/>
          <w:szCs w:val="22"/>
          <w:u w:val="single"/>
        </w:rPr>
        <w:t>znění)</w:t>
      </w:r>
      <w:r w:rsidR="00B4277D" w:rsidRPr="00F85334">
        <w:rPr>
          <w:b/>
          <w:bCs/>
          <w:sz w:val="22"/>
          <w:szCs w:val="22"/>
        </w:rPr>
        <w:t xml:space="preserve"> </w:t>
      </w:r>
      <w:r w:rsidR="00B4277D">
        <w:rPr>
          <w:b/>
          <w:bCs/>
          <w:sz w:val="22"/>
          <w:szCs w:val="22"/>
        </w:rPr>
        <w:t xml:space="preserve"> </w:t>
      </w:r>
      <w:r w:rsidR="00F85334"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14EC7148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456C92">
              <w:rPr>
                <w:b/>
                <w:color w:val="0070C0"/>
              </w:rPr>
              <w:t>1</w:t>
            </w:r>
            <w:r w:rsidR="00307D66">
              <w:rPr>
                <w:b/>
                <w:color w:val="0070C0"/>
              </w:rPr>
              <w:t>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 xml:space="preserve">; 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481AB929" w14:textId="7BD79900" w:rsidR="003769ED" w:rsidRPr="00672FBA" w:rsidRDefault="00E67052" w:rsidP="00F45084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proofErr w:type="gramStart"/>
            <w:r w:rsidR="003769ED" w:rsidRPr="00672FBA">
              <w:rPr>
                <w:b/>
                <w:color w:val="0070C0"/>
              </w:rPr>
              <w:t>období</w:t>
            </w:r>
            <w:r w:rsidR="00F45084">
              <w:rPr>
                <w:b/>
                <w:color w:val="0070C0"/>
              </w:rPr>
              <w:t xml:space="preserve">  </w:t>
            </w:r>
            <w:r w:rsidR="003769ED" w:rsidRPr="00672FBA">
              <w:rPr>
                <w:b/>
                <w:color w:val="0070C0"/>
              </w:rPr>
              <w:t>D</w:t>
            </w:r>
            <w:proofErr w:type="gramEnd"/>
            <w:r w:rsidR="003769ED" w:rsidRPr="00672FBA">
              <w:rPr>
                <w:b/>
                <w:color w:val="0070C0"/>
              </w:rPr>
              <w:t xml:space="preserve">/den; 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32FA9" w:rsidRPr="00672FBA" w14:paraId="2128D56F" w14:textId="77777777" w:rsidTr="000B399D">
        <w:tc>
          <w:tcPr>
            <w:tcW w:w="3477" w:type="dxa"/>
            <w:gridSpan w:val="2"/>
          </w:tcPr>
          <w:p w14:paraId="4FE07EDB" w14:textId="5FC64ED9" w:rsidR="00332FA9" w:rsidRPr="00672FBA" w:rsidRDefault="00332FA9" w:rsidP="00332FA9">
            <w:pPr>
              <w:rPr>
                <w:b/>
              </w:rPr>
            </w:pPr>
            <w:r w:rsidRPr="00300E40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00E40">
              <w:rPr>
                <w:b/>
              </w:rPr>
              <w:instrText xml:space="preserve"> FORMTEXT </w:instrText>
            </w:r>
            <w:r w:rsidRPr="00300E40">
              <w:rPr>
                <w:b/>
              </w:rPr>
            </w:r>
            <w:r w:rsidRPr="00300E40">
              <w:rPr>
                <w:b/>
              </w:rPr>
              <w:fldChar w:fldCharType="separate"/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  <w:noProof/>
              </w:rPr>
              <w:t> </w:t>
            </w:r>
            <w:r w:rsidRPr="00300E40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26F8447" w14:textId="3E4BAA5F" w:rsidR="00332FA9" w:rsidRPr="00672FBA" w:rsidRDefault="00332FA9" w:rsidP="00332FA9">
            <w:pPr>
              <w:rPr>
                <w:b/>
              </w:rPr>
            </w:pPr>
            <w:r w:rsidRPr="00875D17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75D17">
              <w:rPr>
                <w:b/>
              </w:rPr>
              <w:instrText xml:space="preserve"> FORMTEXT </w:instrText>
            </w:r>
            <w:r w:rsidRPr="00875D17">
              <w:rPr>
                <w:b/>
              </w:rPr>
            </w:r>
            <w:r w:rsidRPr="00875D17">
              <w:rPr>
                <w:b/>
              </w:rPr>
              <w:fldChar w:fldCharType="separate"/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  <w:noProof/>
              </w:rPr>
              <w:t> </w:t>
            </w:r>
            <w:r w:rsidRPr="00875D17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B328723" w14:textId="34DA2A64" w:rsidR="00332FA9" w:rsidRPr="00672FBA" w:rsidRDefault="00332FA9" w:rsidP="00332FA9">
            <w:pPr>
              <w:rPr>
                <w:b/>
              </w:rPr>
            </w:pPr>
            <w:r w:rsidRPr="00A500F7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500F7">
              <w:rPr>
                <w:b/>
              </w:rPr>
              <w:instrText xml:space="preserve"> FORMTEXT </w:instrText>
            </w:r>
            <w:r w:rsidRPr="00A500F7">
              <w:rPr>
                <w:b/>
              </w:rPr>
            </w:r>
            <w:r w:rsidRPr="00A500F7">
              <w:rPr>
                <w:b/>
              </w:rPr>
              <w:fldChar w:fldCharType="separate"/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  <w:noProof/>
              </w:rPr>
              <w:t> </w:t>
            </w:r>
            <w:r w:rsidRPr="00A500F7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1C77208F" w14:textId="3F363835" w:rsidR="00332FA9" w:rsidRPr="00672FBA" w:rsidRDefault="00332FA9" w:rsidP="00332FA9">
            <w:pPr>
              <w:rPr>
                <w:b/>
              </w:rPr>
            </w:pPr>
            <w:r w:rsidRPr="00C455D8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455D8">
              <w:rPr>
                <w:b/>
              </w:rPr>
              <w:instrText xml:space="preserve"> FORMTEXT </w:instrText>
            </w:r>
            <w:r w:rsidRPr="00C455D8">
              <w:rPr>
                <w:b/>
              </w:rPr>
            </w:r>
            <w:r w:rsidRPr="00C455D8">
              <w:rPr>
                <w:b/>
              </w:rPr>
              <w:fldChar w:fldCharType="separate"/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  <w:noProof/>
              </w:rPr>
              <w:t> </w:t>
            </w:r>
            <w:r w:rsidRPr="00C455D8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192AD05D" w14:textId="54BC61FA" w:rsidR="003769ED" w:rsidRPr="00672FBA" w:rsidRDefault="003769ED" w:rsidP="003769ED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C61CC73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7228DBB3" w14:textId="4282DE80" w:rsidR="003769ED" w:rsidRPr="00672FBA" w:rsidRDefault="003769ED" w:rsidP="003769ED">
      <w:pPr>
        <w:rPr>
          <w:sz w:val="22"/>
          <w:szCs w:val="22"/>
        </w:rPr>
      </w:pPr>
      <w:bookmarkStart w:id="5" w:name="_Hlk190343718"/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 w:rsidR="00310B1E">
        <w:rPr>
          <w:sz w:val="22"/>
          <w:szCs w:val="22"/>
        </w:rPr>
        <w:t>, v platném znění.</w:t>
      </w:r>
    </w:p>
    <w:bookmarkEnd w:id="5"/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41D427E2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DF451E" w:rsidRPr="00DF451E">
        <w:rPr>
          <w:b/>
          <w:sz w:val="28"/>
          <w:szCs w:val="28"/>
        </w:rPr>
        <w:t>212 05</w:t>
      </w:r>
      <w:r w:rsidR="00C64A4C">
        <w:rPr>
          <w:b/>
          <w:sz w:val="28"/>
          <w:szCs w:val="28"/>
        </w:rPr>
        <w:t xml:space="preserve"> </w:t>
      </w:r>
      <w:r w:rsidR="00C64A4C" w:rsidRPr="00672FBA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64A4C" w:rsidRPr="00672FBA">
        <w:rPr>
          <w:b/>
        </w:rPr>
        <w:instrText xml:space="preserve"> FORMTEXT </w:instrText>
      </w:r>
      <w:r w:rsidR="00C64A4C" w:rsidRPr="00672FBA">
        <w:rPr>
          <w:b/>
        </w:rPr>
      </w:r>
      <w:r w:rsidR="00C64A4C" w:rsidRPr="00672FBA">
        <w:rPr>
          <w:b/>
        </w:rPr>
        <w:fldChar w:fldCharType="separate"/>
      </w:r>
      <w:r w:rsidR="00C64A4C" w:rsidRPr="00672FBA">
        <w:rPr>
          <w:b/>
          <w:noProof/>
        </w:rPr>
        <w:t> </w:t>
      </w:r>
      <w:r w:rsidR="00C64A4C" w:rsidRPr="00672FBA">
        <w:rPr>
          <w:b/>
          <w:noProof/>
        </w:rPr>
        <w:t> </w:t>
      </w:r>
      <w:r w:rsidR="00C64A4C" w:rsidRPr="00672FBA">
        <w:rPr>
          <w:b/>
          <w:noProof/>
        </w:rPr>
        <w:t> </w:t>
      </w:r>
      <w:r w:rsidR="00C64A4C" w:rsidRPr="00672FBA">
        <w:rPr>
          <w:b/>
          <w:noProof/>
        </w:rPr>
        <w:t> </w:t>
      </w:r>
      <w:r w:rsidR="00C64A4C" w:rsidRPr="00672FBA">
        <w:rPr>
          <w:b/>
          <w:noProof/>
        </w:rPr>
        <w:t> </w:t>
      </w:r>
      <w:r w:rsidR="00C64A4C" w:rsidRPr="00672FBA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6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6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3CA0A7F" w14:textId="046547CC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7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</w:t>
      </w:r>
      <w:r w:rsidR="000C019E" w:rsidRPr="00672FBA">
        <w:rPr>
          <w:rFonts w:ascii="Arial Narrow" w:hAnsi="Arial Narrow" w:cs="Arial Narrow"/>
          <w:sz w:val="22"/>
          <w:szCs w:val="22"/>
        </w:rPr>
        <w:t>3</w:t>
      </w:r>
      <w:r w:rsidRPr="00672FBA">
        <w:rPr>
          <w:rFonts w:ascii="Arial Narrow" w:hAnsi="Arial Narrow" w:cs="Arial Narrow"/>
          <w:sz w:val="22"/>
          <w:szCs w:val="22"/>
        </w:rPr>
        <w:t xml:space="preserve"> o místním poplatku za užívání veřejného prostranství vydanou SMO MMO s účinností od 1.1.202</w:t>
      </w:r>
      <w:r w:rsidR="000C019E" w:rsidRPr="00672FBA">
        <w:rPr>
          <w:rFonts w:ascii="Arial Narrow" w:hAnsi="Arial Narrow" w:cs="Arial Narrow"/>
          <w:sz w:val="22"/>
          <w:szCs w:val="22"/>
        </w:rPr>
        <w:t>4</w:t>
      </w:r>
      <w:r w:rsidR="00F85334"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7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5DB360E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F14265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3318D13C" w14:textId="1F839617" w:rsidR="003769ED" w:rsidRPr="00672FBA" w:rsidRDefault="003769ED" w:rsidP="003769ED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bookmarkStart w:id="8" w:name="_Hlk190342654"/>
      <w:bookmarkStart w:id="9" w:name="_Hlk190343395"/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 w:rsidR="00F14265">
        <w:rPr>
          <w:rFonts w:ascii="Arial Narrow" w:hAnsi="Arial Narrow" w:cs="Arial Narrow"/>
          <w:b/>
          <w:bCs/>
          <w:sz w:val="22"/>
          <w:szCs w:val="22"/>
        </w:rPr>
        <w:t xml:space="preserve">dle § 11c </w:t>
      </w:r>
      <w:proofErr w:type="spellStart"/>
      <w:r w:rsidR="00F14265">
        <w:rPr>
          <w:rFonts w:ascii="Arial Narrow" w:hAnsi="Arial Narrow" w:cs="Arial Narrow"/>
          <w:b/>
          <w:bCs/>
          <w:sz w:val="22"/>
          <w:szCs w:val="22"/>
        </w:rPr>
        <w:t>ZoMP</w:t>
      </w:r>
      <w:proofErr w:type="spellEnd"/>
      <w:r w:rsidR="00F14265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zvýšit až na </w:t>
      </w:r>
      <w:r w:rsidR="000C019E" w:rsidRPr="00672FBA">
        <w:rPr>
          <w:rFonts w:ascii="Arial Narrow" w:hAnsi="Arial Narrow" w:cs="Arial Narrow"/>
          <w:b/>
          <w:bCs/>
          <w:sz w:val="22"/>
          <w:szCs w:val="22"/>
        </w:rPr>
        <w:t>dvojnásobek rozdílu mezi částkou poplatku, která má být zaplacena a částkou zaplacenou do původního dne splatnosti poplatku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5A1FC695" w14:textId="77777777" w:rsidR="003769ED" w:rsidRPr="00672FBA" w:rsidRDefault="003769ED" w:rsidP="003769ED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10122F87" w14:textId="77777777" w:rsidR="003769ED" w:rsidRPr="00672FBA" w:rsidRDefault="003769ED" w:rsidP="003769ED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bookmarkEnd w:id="8"/>
    <w:p w14:paraId="24B60903" w14:textId="77777777" w:rsidR="003769ED" w:rsidRPr="00672FBA" w:rsidRDefault="003769ED" w:rsidP="003769ED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7684900D" w14:textId="1621B43E" w:rsidR="003769ED" w:rsidRPr="00672FBA" w:rsidRDefault="003769ED" w:rsidP="003769ED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bookmarkEnd w:id="9"/>
    <w:p w14:paraId="56974C5D" w14:textId="75EEE4F2" w:rsidR="003769ED" w:rsidRPr="00672FBA" w:rsidRDefault="00E21EB7" w:rsidP="003769ED">
      <w:pPr>
        <w:numPr>
          <w:ilvl w:val="0"/>
          <w:numId w:val="7"/>
        </w:numPr>
        <w:autoSpaceDE/>
        <w:autoSpaceDN/>
        <w:spacing w:after="200" w:line="276" w:lineRule="auto"/>
        <w:contextualSpacing/>
        <w:jc w:val="both"/>
        <w:rPr>
          <w:rFonts w:ascii="Arial Narrow" w:hAnsi="Arial Narrow"/>
          <w:sz w:val="22"/>
          <w:szCs w:val="22"/>
          <w:lang w:eastAsia="en-US"/>
        </w:rPr>
      </w:pPr>
      <w:r>
        <w:rPr>
          <w:rFonts w:ascii="Arial Narrow" w:hAnsi="Arial Narrow"/>
          <w:sz w:val="22"/>
          <w:szCs w:val="22"/>
          <w:lang w:eastAsia="en-US"/>
        </w:rPr>
        <w:t xml:space="preserve">V případě prvního a druhého vyměření nedoplatku </w:t>
      </w:r>
      <w:r w:rsidR="003769ED" w:rsidRPr="00672FBA">
        <w:rPr>
          <w:rFonts w:ascii="Arial Narrow" w:hAnsi="Arial Narrow"/>
          <w:sz w:val="22"/>
          <w:szCs w:val="22"/>
          <w:lang w:eastAsia="en-US"/>
        </w:rPr>
        <w:t>platební</w:t>
      </w:r>
      <w:r>
        <w:rPr>
          <w:rFonts w:ascii="Arial Narrow" w:hAnsi="Arial Narrow"/>
          <w:sz w:val="22"/>
          <w:szCs w:val="22"/>
          <w:lang w:eastAsia="en-US"/>
        </w:rPr>
        <w:t>m výměrem</w:t>
      </w:r>
      <w:r w:rsidR="003769ED" w:rsidRPr="00672FBA">
        <w:rPr>
          <w:rFonts w:ascii="Arial Narrow" w:hAnsi="Arial Narrow"/>
          <w:sz w:val="22"/>
          <w:szCs w:val="22"/>
          <w:lang w:eastAsia="en-US"/>
        </w:rPr>
        <w:t xml:space="preserve"> bude zvýšení daně vyměřeno o 1/5násobku nedoplatku místního poplatku (20 %)</w:t>
      </w:r>
    </w:p>
    <w:p w14:paraId="05597F8E" w14:textId="33B728CA" w:rsidR="003769ED" w:rsidRPr="00672FBA" w:rsidRDefault="003769ED" w:rsidP="003769ED">
      <w:pPr>
        <w:numPr>
          <w:ilvl w:val="0"/>
          <w:numId w:val="7"/>
        </w:numPr>
        <w:autoSpaceDE/>
        <w:autoSpaceDN/>
        <w:spacing w:after="200" w:line="276" w:lineRule="auto"/>
        <w:contextualSpacing/>
        <w:jc w:val="both"/>
        <w:rPr>
          <w:rFonts w:ascii="Arial Narrow" w:hAnsi="Arial Narrow"/>
          <w:sz w:val="22"/>
          <w:szCs w:val="22"/>
          <w:lang w:eastAsia="en-US"/>
        </w:rPr>
      </w:pPr>
      <w:r w:rsidRPr="00672FBA">
        <w:rPr>
          <w:rFonts w:ascii="Arial Narrow" w:hAnsi="Arial Narrow"/>
          <w:sz w:val="22"/>
          <w:szCs w:val="22"/>
          <w:lang w:eastAsia="en-US"/>
        </w:rPr>
        <w:t>za třetí, čtvrt</w:t>
      </w:r>
      <w:r w:rsidR="00E21EB7">
        <w:rPr>
          <w:rFonts w:ascii="Arial Narrow" w:hAnsi="Arial Narrow"/>
          <w:sz w:val="22"/>
          <w:szCs w:val="22"/>
          <w:lang w:eastAsia="en-US"/>
        </w:rPr>
        <w:t>é</w:t>
      </w:r>
      <w:r w:rsidRPr="00672FBA">
        <w:rPr>
          <w:rFonts w:ascii="Arial Narrow" w:hAnsi="Arial Narrow"/>
          <w:sz w:val="22"/>
          <w:szCs w:val="22"/>
          <w:lang w:eastAsia="en-US"/>
        </w:rPr>
        <w:t xml:space="preserve"> a pát</w:t>
      </w:r>
      <w:r w:rsidR="00E21EB7">
        <w:rPr>
          <w:rFonts w:ascii="Arial Narrow" w:hAnsi="Arial Narrow"/>
          <w:sz w:val="22"/>
          <w:szCs w:val="22"/>
          <w:lang w:eastAsia="en-US"/>
        </w:rPr>
        <w:t>é</w:t>
      </w:r>
      <w:r w:rsidRPr="00672FBA">
        <w:rPr>
          <w:rFonts w:ascii="Arial Narrow" w:hAnsi="Arial Narrow"/>
          <w:sz w:val="22"/>
          <w:szCs w:val="22"/>
          <w:lang w:eastAsia="en-US"/>
        </w:rPr>
        <w:t xml:space="preserve"> </w:t>
      </w:r>
      <w:r w:rsidR="00E21EB7">
        <w:rPr>
          <w:rFonts w:ascii="Arial Narrow" w:hAnsi="Arial Narrow"/>
          <w:sz w:val="22"/>
          <w:szCs w:val="22"/>
          <w:lang w:eastAsia="en-US"/>
        </w:rPr>
        <w:t xml:space="preserve">vyměření nedoplatku </w:t>
      </w:r>
      <w:r w:rsidR="00E21EB7" w:rsidRPr="00672FBA">
        <w:rPr>
          <w:rFonts w:ascii="Arial Narrow" w:hAnsi="Arial Narrow"/>
          <w:sz w:val="22"/>
          <w:szCs w:val="22"/>
          <w:lang w:eastAsia="en-US"/>
        </w:rPr>
        <w:t>platební</w:t>
      </w:r>
      <w:r w:rsidR="00E21EB7">
        <w:rPr>
          <w:rFonts w:ascii="Arial Narrow" w:hAnsi="Arial Narrow"/>
          <w:sz w:val="22"/>
          <w:szCs w:val="22"/>
          <w:lang w:eastAsia="en-US"/>
        </w:rPr>
        <w:t>m výměrem</w:t>
      </w:r>
      <w:r w:rsidR="00E21EB7" w:rsidRPr="00672FBA">
        <w:rPr>
          <w:rFonts w:ascii="Arial Narrow" w:hAnsi="Arial Narrow"/>
          <w:sz w:val="22"/>
          <w:szCs w:val="22"/>
          <w:lang w:eastAsia="en-US"/>
        </w:rPr>
        <w:t xml:space="preserve"> </w:t>
      </w:r>
      <w:r w:rsidRPr="00672FBA">
        <w:rPr>
          <w:rFonts w:ascii="Arial Narrow" w:hAnsi="Arial Narrow"/>
          <w:sz w:val="22"/>
          <w:szCs w:val="22"/>
          <w:lang w:eastAsia="en-US"/>
        </w:rPr>
        <w:t>bude zvýšení daně vyměřeno o 2/5násobku nedoplatku místního poplatku (40 %)</w:t>
      </w:r>
    </w:p>
    <w:p w14:paraId="557F100D" w14:textId="21854C87" w:rsidR="003769ED" w:rsidRPr="00672FBA" w:rsidRDefault="003769ED" w:rsidP="003769ED">
      <w:pPr>
        <w:numPr>
          <w:ilvl w:val="0"/>
          <w:numId w:val="7"/>
        </w:numPr>
        <w:autoSpaceDE/>
        <w:autoSpaceDN/>
        <w:spacing w:after="200" w:line="276" w:lineRule="auto"/>
        <w:contextualSpacing/>
        <w:jc w:val="both"/>
        <w:rPr>
          <w:rFonts w:ascii="Arial Narrow" w:hAnsi="Arial Narrow"/>
          <w:sz w:val="22"/>
          <w:szCs w:val="22"/>
          <w:lang w:eastAsia="en-US"/>
        </w:rPr>
      </w:pPr>
      <w:r w:rsidRPr="00672FBA">
        <w:rPr>
          <w:rFonts w:ascii="Arial Narrow" w:hAnsi="Arial Narrow"/>
          <w:sz w:val="22"/>
          <w:szCs w:val="22"/>
          <w:lang w:eastAsia="en-US"/>
        </w:rPr>
        <w:t>za šest</w:t>
      </w:r>
      <w:r w:rsidR="00E21EB7">
        <w:rPr>
          <w:rFonts w:ascii="Arial Narrow" w:hAnsi="Arial Narrow"/>
          <w:sz w:val="22"/>
          <w:szCs w:val="22"/>
          <w:lang w:eastAsia="en-US"/>
        </w:rPr>
        <w:t>é</w:t>
      </w:r>
      <w:r w:rsidRPr="00672FBA">
        <w:rPr>
          <w:rFonts w:ascii="Arial Narrow" w:hAnsi="Arial Narrow"/>
          <w:sz w:val="22"/>
          <w:szCs w:val="22"/>
          <w:lang w:eastAsia="en-US"/>
        </w:rPr>
        <w:t xml:space="preserve"> a další </w:t>
      </w:r>
      <w:r w:rsidR="00E21EB7">
        <w:rPr>
          <w:rFonts w:ascii="Arial Narrow" w:hAnsi="Arial Narrow"/>
          <w:sz w:val="22"/>
          <w:szCs w:val="22"/>
          <w:lang w:eastAsia="en-US"/>
        </w:rPr>
        <w:t xml:space="preserve">vyměření nedoplatku </w:t>
      </w:r>
      <w:r w:rsidR="00E21EB7" w:rsidRPr="00672FBA">
        <w:rPr>
          <w:rFonts w:ascii="Arial Narrow" w:hAnsi="Arial Narrow"/>
          <w:sz w:val="22"/>
          <w:szCs w:val="22"/>
          <w:lang w:eastAsia="en-US"/>
        </w:rPr>
        <w:t>platební</w:t>
      </w:r>
      <w:r w:rsidR="00E21EB7">
        <w:rPr>
          <w:rFonts w:ascii="Arial Narrow" w:hAnsi="Arial Narrow"/>
          <w:sz w:val="22"/>
          <w:szCs w:val="22"/>
          <w:lang w:eastAsia="en-US"/>
        </w:rPr>
        <w:t>m výměrem</w:t>
      </w:r>
      <w:r w:rsidR="00E21EB7" w:rsidRPr="00672FBA">
        <w:rPr>
          <w:rFonts w:ascii="Arial Narrow" w:hAnsi="Arial Narrow"/>
          <w:sz w:val="22"/>
          <w:szCs w:val="22"/>
          <w:lang w:eastAsia="en-US"/>
        </w:rPr>
        <w:t xml:space="preserve"> </w:t>
      </w:r>
      <w:r w:rsidRPr="00672FBA">
        <w:rPr>
          <w:rFonts w:ascii="Arial Narrow" w:hAnsi="Arial Narrow"/>
          <w:sz w:val="22"/>
          <w:szCs w:val="22"/>
          <w:lang w:eastAsia="en-US"/>
        </w:rPr>
        <w:t>bude zvýšení daně vyměřeno o ½ násobku nedoplatku místního poplatku (50 %)</w:t>
      </w:r>
    </w:p>
    <w:p w14:paraId="069795AC" w14:textId="3789CAAA" w:rsidR="003769ED" w:rsidRPr="005A11B3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</w:t>
      </w:r>
      <w:r w:rsidR="005A11B3">
        <w:rPr>
          <w:rFonts w:ascii="Arial Narrow" w:hAnsi="Arial Narrow" w:cs="Arial Narrow"/>
          <w:b/>
          <w:bCs/>
          <w:sz w:val="22"/>
          <w:szCs w:val="22"/>
        </w:rPr>
        <w:t xml:space="preserve"> (§ 247 odst. 2 DŘ).</w:t>
      </w:r>
    </w:p>
    <w:p w14:paraId="766EC66B" w14:textId="77777777" w:rsidR="00A134AF" w:rsidRDefault="005A11B3" w:rsidP="005A11B3">
      <w:pPr>
        <w:autoSpaceDE/>
        <w:autoSpaceDN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5A11B3">
        <w:rPr>
          <w:rFonts w:ascii="Arial Narrow" w:hAnsi="Arial Narrow" w:cs="Arial Narrow"/>
          <w:sz w:val="22"/>
          <w:szCs w:val="22"/>
        </w:rPr>
        <w:t xml:space="preserve">Správce poplatku je podle </w:t>
      </w:r>
      <w:proofErr w:type="spellStart"/>
      <w:r w:rsidRPr="005A11B3">
        <w:rPr>
          <w:rFonts w:ascii="Arial Narrow" w:hAnsi="Arial Narrow" w:cs="Arial Narrow"/>
          <w:sz w:val="22"/>
          <w:szCs w:val="22"/>
        </w:rPr>
        <w:t>ust</w:t>
      </w:r>
      <w:proofErr w:type="spellEnd"/>
      <w:r w:rsidRPr="005A11B3">
        <w:rPr>
          <w:rFonts w:ascii="Arial Narrow" w:hAnsi="Arial Narrow" w:cs="Arial Narrow"/>
          <w:sz w:val="22"/>
          <w:szCs w:val="22"/>
        </w:rPr>
        <w:t>. § 247a odst. 1 písm. a) DŘ oprávněn uložit pokutu tomu, kdo nesplní</w:t>
      </w:r>
      <w:r w:rsidR="00A134AF">
        <w:rPr>
          <w:rFonts w:ascii="Arial Narrow" w:hAnsi="Arial Narrow" w:cs="Arial Narrow"/>
          <w:sz w:val="22"/>
          <w:szCs w:val="22"/>
        </w:rPr>
        <w:t xml:space="preserve">               </w:t>
      </w:r>
    </w:p>
    <w:p w14:paraId="32E22C0F" w14:textId="2DAAAA96" w:rsidR="005A11B3" w:rsidRPr="005A11B3" w:rsidRDefault="00A134AF" w:rsidP="005A11B3">
      <w:pPr>
        <w:autoSpaceDE/>
        <w:autoSpaceDN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</w:t>
      </w:r>
      <w:r w:rsidR="005A11B3" w:rsidRPr="005A11B3">
        <w:rPr>
          <w:rFonts w:ascii="Arial Narrow" w:hAnsi="Arial Narrow" w:cs="Arial Narrow"/>
          <w:sz w:val="22"/>
          <w:szCs w:val="22"/>
        </w:rPr>
        <w:t xml:space="preserve">registrační, ohlašovací nebo jinou oznamovací povinnost, stanovenou daňovým zákonem nebo správcem   </w:t>
      </w:r>
    </w:p>
    <w:p w14:paraId="309D03D2" w14:textId="797B4964" w:rsidR="005A11B3" w:rsidRDefault="005A11B3" w:rsidP="005A11B3">
      <w:pPr>
        <w:autoSpaceDE/>
        <w:autoSpaceDN/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5A11B3">
        <w:rPr>
          <w:rFonts w:ascii="Arial Narrow" w:hAnsi="Arial Narrow" w:cs="Arial Narrow"/>
          <w:sz w:val="22"/>
          <w:szCs w:val="22"/>
        </w:rPr>
        <w:t xml:space="preserve">              poplatku.</w:t>
      </w:r>
    </w:p>
    <w:p w14:paraId="637308DF" w14:textId="1AFB45D6" w:rsidR="00A134AF" w:rsidRDefault="00A134AF" w:rsidP="00A134AF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bookmarkStart w:id="10" w:name="_Hlk190346901"/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6906B573" w14:textId="77777777" w:rsidR="00A134AF" w:rsidRDefault="00A134AF" w:rsidP="00A134AF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3FFC79E8" w14:textId="2AB544CB" w:rsidR="00A134AF" w:rsidRPr="00A134AF" w:rsidRDefault="00A134AF" w:rsidP="00A134AF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bookmarkEnd w:id="10"/>
    <w:p w14:paraId="0AA26259" w14:textId="77777777" w:rsidR="00A134AF" w:rsidRPr="00A134AF" w:rsidRDefault="00A134AF" w:rsidP="00A134AF">
      <w:pPr>
        <w:tabs>
          <w:tab w:val="num" w:pos="709"/>
        </w:tabs>
        <w:ind w:right="-468"/>
        <w:jc w:val="both"/>
        <w:rPr>
          <w:rFonts w:ascii="Arial Narrow" w:hAnsi="Arial Narrow" w:cs="Arial Narrow"/>
        </w:rPr>
      </w:pPr>
    </w:p>
    <w:p w14:paraId="6F96BBFE" w14:textId="77777777" w:rsidR="003769ED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0B163B19" w:rsidR="003769ED" w:rsidRPr="00672FBA" w:rsidRDefault="00EA539F" w:rsidP="00A134A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3769ED" w:rsidRPr="00672FBA">
        <w:rPr>
          <w:b/>
          <w:sz w:val="22"/>
          <w:szCs w:val="22"/>
        </w:rPr>
        <w:t xml:space="preserve">         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8799D"/>
    <w:multiLevelType w:val="hybridMultilevel"/>
    <w:tmpl w:val="BE0098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2"/>
  </w:num>
  <w:num w:numId="7" w16cid:durableId="1785803306">
    <w:abstractNumId w:val="2"/>
  </w:num>
  <w:num w:numId="8" w16cid:durableId="790443691">
    <w:abstractNumId w:val="0"/>
  </w:num>
  <w:num w:numId="9" w16cid:durableId="2100906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wEIiq0sPbVCk6hJpVfZi5Mjp07ozaMeANNMH2Lirsfy4RDzJ4bgs78fizls9s0q4Xd0Ft0AXNXPd4AYA+t+NOw==" w:salt="Sk8Vb0SAsTkmfpY0TQTpNQ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344F"/>
    <w:rsid w:val="000144E4"/>
    <w:rsid w:val="00041551"/>
    <w:rsid w:val="00043E60"/>
    <w:rsid w:val="00046925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C019E"/>
    <w:rsid w:val="0010011E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D2244"/>
    <w:rsid w:val="001D5507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2370"/>
    <w:rsid w:val="002449E1"/>
    <w:rsid w:val="002460DA"/>
    <w:rsid w:val="002579E9"/>
    <w:rsid w:val="00263292"/>
    <w:rsid w:val="00272E5F"/>
    <w:rsid w:val="00274106"/>
    <w:rsid w:val="002749D0"/>
    <w:rsid w:val="00291C29"/>
    <w:rsid w:val="00297310"/>
    <w:rsid w:val="002A5088"/>
    <w:rsid w:val="002D4BB8"/>
    <w:rsid w:val="002D71C3"/>
    <w:rsid w:val="002E3B69"/>
    <w:rsid w:val="002E457C"/>
    <w:rsid w:val="002E57C2"/>
    <w:rsid w:val="002F1D64"/>
    <w:rsid w:val="002F6ACF"/>
    <w:rsid w:val="00302D0D"/>
    <w:rsid w:val="003035D8"/>
    <w:rsid w:val="00307D66"/>
    <w:rsid w:val="00310B1E"/>
    <w:rsid w:val="003134CE"/>
    <w:rsid w:val="00326781"/>
    <w:rsid w:val="00330AA7"/>
    <w:rsid w:val="00332FA9"/>
    <w:rsid w:val="0033650D"/>
    <w:rsid w:val="00341982"/>
    <w:rsid w:val="00350818"/>
    <w:rsid w:val="003550A3"/>
    <w:rsid w:val="0036089F"/>
    <w:rsid w:val="003769ED"/>
    <w:rsid w:val="00386E03"/>
    <w:rsid w:val="003B5B66"/>
    <w:rsid w:val="003C09E1"/>
    <w:rsid w:val="003C5C7A"/>
    <w:rsid w:val="003D5E3F"/>
    <w:rsid w:val="003D6710"/>
    <w:rsid w:val="003E41A6"/>
    <w:rsid w:val="003E6C46"/>
    <w:rsid w:val="003F0755"/>
    <w:rsid w:val="00417547"/>
    <w:rsid w:val="0041755F"/>
    <w:rsid w:val="00423AFD"/>
    <w:rsid w:val="0042706E"/>
    <w:rsid w:val="00440653"/>
    <w:rsid w:val="004443EF"/>
    <w:rsid w:val="00453149"/>
    <w:rsid w:val="00456C92"/>
    <w:rsid w:val="004572EC"/>
    <w:rsid w:val="004574DF"/>
    <w:rsid w:val="004610E1"/>
    <w:rsid w:val="00467BAF"/>
    <w:rsid w:val="00472D77"/>
    <w:rsid w:val="00477241"/>
    <w:rsid w:val="004839A6"/>
    <w:rsid w:val="00486860"/>
    <w:rsid w:val="00487140"/>
    <w:rsid w:val="004A4C55"/>
    <w:rsid w:val="004A66B4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4F1D"/>
    <w:rsid w:val="00555217"/>
    <w:rsid w:val="00566466"/>
    <w:rsid w:val="00567D01"/>
    <w:rsid w:val="0058135C"/>
    <w:rsid w:val="00581E37"/>
    <w:rsid w:val="005851BF"/>
    <w:rsid w:val="005910ED"/>
    <w:rsid w:val="0059377E"/>
    <w:rsid w:val="005A11B3"/>
    <w:rsid w:val="005A7556"/>
    <w:rsid w:val="005B37C1"/>
    <w:rsid w:val="005C2E57"/>
    <w:rsid w:val="005D4B9A"/>
    <w:rsid w:val="006141D2"/>
    <w:rsid w:val="0062015D"/>
    <w:rsid w:val="006220DE"/>
    <w:rsid w:val="006273FF"/>
    <w:rsid w:val="00641AB0"/>
    <w:rsid w:val="0064465F"/>
    <w:rsid w:val="00644907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F1A6D"/>
    <w:rsid w:val="006F1E57"/>
    <w:rsid w:val="006F4673"/>
    <w:rsid w:val="006F5F3C"/>
    <w:rsid w:val="007052BC"/>
    <w:rsid w:val="0071641E"/>
    <w:rsid w:val="007246FE"/>
    <w:rsid w:val="00724727"/>
    <w:rsid w:val="00754CE8"/>
    <w:rsid w:val="00754D37"/>
    <w:rsid w:val="00755F8C"/>
    <w:rsid w:val="00764D14"/>
    <w:rsid w:val="00791723"/>
    <w:rsid w:val="007A5286"/>
    <w:rsid w:val="007C25C2"/>
    <w:rsid w:val="007C3B54"/>
    <w:rsid w:val="007C5046"/>
    <w:rsid w:val="007C5DF6"/>
    <w:rsid w:val="007D3374"/>
    <w:rsid w:val="007D7911"/>
    <w:rsid w:val="00801EF9"/>
    <w:rsid w:val="00810F85"/>
    <w:rsid w:val="00830FB4"/>
    <w:rsid w:val="008331D8"/>
    <w:rsid w:val="0084268D"/>
    <w:rsid w:val="0084323A"/>
    <w:rsid w:val="00847BE3"/>
    <w:rsid w:val="00862CAD"/>
    <w:rsid w:val="00865E71"/>
    <w:rsid w:val="00866A4D"/>
    <w:rsid w:val="0086774B"/>
    <w:rsid w:val="00871F73"/>
    <w:rsid w:val="00882B2D"/>
    <w:rsid w:val="00887B49"/>
    <w:rsid w:val="00893AF0"/>
    <w:rsid w:val="008A053D"/>
    <w:rsid w:val="008A2A6D"/>
    <w:rsid w:val="008A2BC4"/>
    <w:rsid w:val="008C0A28"/>
    <w:rsid w:val="008D43E9"/>
    <w:rsid w:val="008E0483"/>
    <w:rsid w:val="008E5A24"/>
    <w:rsid w:val="009109E5"/>
    <w:rsid w:val="0092584A"/>
    <w:rsid w:val="00932651"/>
    <w:rsid w:val="0093520A"/>
    <w:rsid w:val="0093522B"/>
    <w:rsid w:val="00947CE9"/>
    <w:rsid w:val="00957EFF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A9A"/>
    <w:rsid w:val="009C7DCA"/>
    <w:rsid w:val="009D6EFE"/>
    <w:rsid w:val="009D71A0"/>
    <w:rsid w:val="009F04C0"/>
    <w:rsid w:val="00A11982"/>
    <w:rsid w:val="00A134AF"/>
    <w:rsid w:val="00A2377E"/>
    <w:rsid w:val="00A36F8E"/>
    <w:rsid w:val="00A55C45"/>
    <w:rsid w:val="00A560B5"/>
    <w:rsid w:val="00A7218D"/>
    <w:rsid w:val="00A72F74"/>
    <w:rsid w:val="00A84064"/>
    <w:rsid w:val="00A91A47"/>
    <w:rsid w:val="00AA2317"/>
    <w:rsid w:val="00AC366F"/>
    <w:rsid w:val="00AD0AAE"/>
    <w:rsid w:val="00AD4EAE"/>
    <w:rsid w:val="00AE1C57"/>
    <w:rsid w:val="00AE5039"/>
    <w:rsid w:val="00B2697B"/>
    <w:rsid w:val="00B32C5E"/>
    <w:rsid w:val="00B4277D"/>
    <w:rsid w:val="00B442A6"/>
    <w:rsid w:val="00B5508B"/>
    <w:rsid w:val="00B57111"/>
    <w:rsid w:val="00B93B50"/>
    <w:rsid w:val="00BA080C"/>
    <w:rsid w:val="00BB767E"/>
    <w:rsid w:val="00BC065E"/>
    <w:rsid w:val="00BD32C8"/>
    <w:rsid w:val="00BD43C5"/>
    <w:rsid w:val="00BE1F69"/>
    <w:rsid w:val="00BF4FB3"/>
    <w:rsid w:val="00C10668"/>
    <w:rsid w:val="00C17B87"/>
    <w:rsid w:val="00C220C8"/>
    <w:rsid w:val="00C46044"/>
    <w:rsid w:val="00C47498"/>
    <w:rsid w:val="00C54C92"/>
    <w:rsid w:val="00C5578B"/>
    <w:rsid w:val="00C64A4C"/>
    <w:rsid w:val="00C67132"/>
    <w:rsid w:val="00C67595"/>
    <w:rsid w:val="00C67671"/>
    <w:rsid w:val="00C70961"/>
    <w:rsid w:val="00C72452"/>
    <w:rsid w:val="00C74B0B"/>
    <w:rsid w:val="00C778E2"/>
    <w:rsid w:val="00C81740"/>
    <w:rsid w:val="00C83914"/>
    <w:rsid w:val="00C84E61"/>
    <w:rsid w:val="00C876AB"/>
    <w:rsid w:val="00C918FC"/>
    <w:rsid w:val="00C9684C"/>
    <w:rsid w:val="00CB37F0"/>
    <w:rsid w:val="00CC319F"/>
    <w:rsid w:val="00CD3C7E"/>
    <w:rsid w:val="00CF1688"/>
    <w:rsid w:val="00CF24A2"/>
    <w:rsid w:val="00CF596F"/>
    <w:rsid w:val="00CF6CC1"/>
    <w:rsid w:val="00D01A11"/>
    <w:rsid w:val="00D136FA"/>
    <w:rsid w:val="00D23452"/>
    <w:rsid w:val="00D429BC"/>
    <w:rsid w:val="00D44741"/>
    <w:rsid w:val="00D61674"/>
    <w:rsid w:val="00D63B2A"/>
    <w:rsid w:val="00D647F4"/>
    <w:rsid w:val="00D65426"/>
    <w:rsid w:val="00D65837"/>
    <w:rsid w:val="00D7265C"/>
    <w:rsid w:val="00D737BB"/>
    <w:rsid w:val="00D77934"/>
    <w:rsid w:val="00D80E6D"/>
    <w:rsid w:val="00D819AD"/>
    <w:rsid w:val="00D90828"/>
    <w:rsid w:val="00DA0E3D"/>
    <w:rsid w:val="00DC2849"/>
    <w:rsid w:val="00DC509C"/>
    <w:rsid w:val="00DC7E6E"/>
    <w:rsid w:val="00DE582B"/>
    <w:rsid w:val="00DE6B28"/>
    <w:rsid w:val="00DF3C00"/>
    <w:rsid w:val="00DF451E"/>
    <w:rsid w:val="00DF4B1A"/>
    <w:rsid w:val="00E012D4"/>
    <w:rsid w:val="00E12A6B"/>
    <w:rsid w:val="00E13184"/>
    <w:rsid w:val="00E20A66"/>
    <w:rsid w:val="00E21EB7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F6FA1"/>
    <w:rsid w:val="00F10014"/>
    <w:rsid w:val="00F14265"/>
    <w:rsid w:val="00F3418F"/>
    <w:rsid w:val="00F4032A"/>
    <w:rsid w:val="00F40B2E"/>
    <w:rsid w:val="00F43AA1"/>
    <w:rsid w:val="00F45084"/>
    <w:rsid w:val="00F63643"/>
    <w:rsid w:val="00F63997"/>
    <w:rsid w:val="00F65B5C"/>
    <w:rsid w:val="00F84A02"/>
    <w:rsid w:val="00F84BDC"/>
    <w:rsid w:val="00F85334"/>
    <w:rsid w:val="00F85418"/>
    <w:rsid w:val="00F902C9"/>
    <w:rsid w:val="00F9759A"/>
    <w:rsid w:val="00FA5658"/>
    <w:rsid w:val="00FA582D"/>
    <w:rsid w:val="00FC5AE2"/>
    <w:rsid w:val="00FD025C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1198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11</cp:revision>
  <cp:lastPrinted>2025-02-13T12:06:00Z</cp:lastPrinted>
  <dcterms:created xsi:type="dcterms:W3CDTF">2024-07-26T10:37:00Z</dcterms:created>
  <dcterms:modified xsi:type="dcterms:W3CDTF">2025-02-14T07:35:00Z</dcterms:modified>
</cp:coreProperties>
</file>