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650231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9" w14:textId="77777777" w:rsidR="001C4EA8" w:rsidRPr="00650231" w:rsidRDefault="0073123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m</w:t>
            </w:r>
            <w:r w:rsidR="001C4EA8"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ěstský obvod Poruba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2AC5AE4B" w14:textId="58174E35" w:rsidR="006346C9" w:rsidRDefault="006346C9" w:rsidP="00BD72DE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BD72DE">
              <w:rPr>
                <w:rFonts w:ascii="Arial" w:hAnsi="Arial" w:cs="Arial"/>
                <w:b/>
                <w:color w:val="003C69"/>
                <w:sz w:val="20"/>
                <w:szCs w:val="20"/>
              </w:rPr>
              <w:t>technických služeb a zeleně</w:t>
            </w:r>
            <w:bookmarkStart w:id="0" w:name="_GoBack"/>
            <w:bookmarkEnd w:id="0"/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650231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61408EF5" w14:textId="77777777" w:rsidR="006A43F2" w:rsidRDefault="006A43F2">
      <w:pPr>
        <w:rPr>
          <w:sz w:val="22"/>
          <w:szCs w:val="22"/>
        </w:rPr>
      </w:pPr>
    </w:p>
    <w:p w14:paraId="04B93755" w14:textId="77777777" w:rsidR="006A43F2" w:rsidRDefault="006A43F2">
      <w:pPr>
        <w:rPr>
          <w:sz w:val="22"/>
          <w:szCs w:val="22"/>
        </w:rPr>
      </w:pPr>
    </w:p>
    <w:p w14:paraId="6C6B8B7C" w14:textId="65FA69B3" w:rsidR="00BC4ECA" w:rsidRDefault="00BC4ECA" w:rsidP="00BC4ECA">
      <w:pPr>
        <w:jc w:val="both"/>
        <w:rPr>
          <w:b/>
          <w:sz w:val="32"/>
          <w:szCs w:val="32"/>
        </w:rPr>
      </w:pPr>
      <w:r w:rsidRPr="003808EA">
        <w:rPr>
          <w:b/>
          <w:sz w:val="32"/>
          <w:szCs w:val="32"/>
        </w:rPr>
        <w:t xml:space="preserve">Žádost o </w:t>
      </w:r>
      <w:r w:rsidR="00F14818">
        <w:rPr>
          <w:b/>
          <w:sz w:val="32"/>
          <w:szCs w:val="32"/>
        </w:rPr>
        <w:t>povolení kácení dřevin</w:t>
      </w:r>
    </w:p>
    <w:p w14:paraId="382CB478" w14:textId="545C6F1B" w:rsidR="00BC4ECA" w:rsidRDefault="00BC4ECA" w:rsidP="003547F3">
      <w:pPr>
        <w:tabs>
          <w:tab w:val="left" w:pos="1440"/>
        </w:tabs>
        <w:jc w:val="both"/>
        <w:rPr>
          <w:b/>
          <w:sz w:val="32"/>
          <w:szCs w:val="32"/>
        </w:rPr>
      </w:pPr>
    </w:p>
    <w:p w14:paraId="74D30CE7" w14:textId="77777777" w:rsidR="00BC4ECA" w:rsidRPr="007C79EF" w:rsidRDefault="00BC4ECA" w:rsidP="00BC4ECA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C4ECA" w14:paraId="5DEC3EFE" w14:textId="77777777" w:rsidTr="00E16992"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A2F9AB" w14:textId="77777777" w:rsidR="00BC4ECA" w:rsidRPr="003808EA" w:rsidRDefault="00BC4ECA" w:rsidP="00E16992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3808EA">
              <w:rPr>
                <w:b/>
              </w:rPr>
              <w:t>Žadatel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5109CA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F136BD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CDDEE0" w14:textId="77777777" w:rsidR="00BC4ECA" w:rsidRPr="003808EA" w:rsidRDefault="00BC4ECA" w:rsidP="00E16992">
            <w:pPr>
              <w:jc w:val="both"/>
            </w:pPr>
          </w:p>
        </w:tc>
      </w:tr>
      <w:tr w:rsidR="00BC4ECA" w14:paraId="4FA85E2E" w14:textId="77777777" w:rsidTr="00E16992">
        <w:tc>
          <w:tcPr>
            <w:tcW w:w="2303" w:type="dxa"/>
            <w:tcBorders>
              <w:top w:val="nil"/>
              <w:left w:val="nil"/>
              <w:bottom w:val="outset" w:sz="6" w:space="0" w:color="D9D9D9" w:themeColor="background1" w:themeShade="D9"/>
              <w:right w:val="nil"/>
            </w:tcBorders>
          </w:tcPr>
          <w:p w14:paraId="2D09F4B2" w14:textId="77777777" w:rsidR="00BC4ECA" w:rsidRDefault="00BC4ECA" w:rsidP="00E16992">
            <w:pPr>
              <w:jc w:val="both"/>
            </w:pPr>
          </w:p>
          <w:p w14:paraId="71FD1871" w14:textId="77777777" w:rsidR="00BC4ECA" w:rsidRPr="003808EA" w:rsidRDefault="00BC4ECA" w:rsidP="00E16992">
            <w:pPr>
              <w:jc w:val="both"/>
            </w:pPr>
            <w:r>
              <w:t>Příjmení, jméno:</w:t>
            </w:r>
          </w:p>
        </w:tc>
        <w:tc>
          <w:tcPr>
            <w:tcW w:w="2303" w:type="dxa"/>
            <w:tcBorders>
              <w:top w:val="nil"/>
              <w:left w:val="nil"/>
              <w:bottom w:val="outset" w:sz="6" w:space="0" w:color="D9D9D9" w:themeColor="background1" w:themeShade="D9"/>
              <w:right w:val="nil"/>
            </w:tcBorders>
          </w:tcPr>
          <w:p w14:paraId="159FA7B5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nil"/>
              <w:left w:val="nil"/>
              <w:bottom w:val="outset" w:sz="6" w:space="0" w:color="D9D9D9" w:themeColor="background1" w:themeShade="D9"/>
              <w:right w:val="nil"/>
            </w:tcBorders>
          </w:tcPr>
          <w:p w14:paraId="28F17996" w14:textId="77777777" w:rsidR="00BC4ECA" w:rsidRDefault="00BC4ECA" w:rsidP="00E16992">
            <w:pPr>
              <w:jc w:val="both"/>
            </w:pPr>
          </w:p>
          <w:p w14:paraId="52D2371F" w14:textId="77777777" w:rsidR="00BC4ECA" w:rsidRPr="003808EA" w:rsidRDefault="00BC4ECA" w:rsidP="00E16992">
            <w:pPr>
              <w:jc w:val="both"/>
            </w:pPr>
            <w:r>
              <w:t>Firma:</w:t>
            </w:r>
          </w:p>
        </w:tc>
        <w:tc>
          <w:tcPr>
            <w:tcW w:w="2303" w:type="dxa"/>
            <w:tcBorders>
              <w:top w:val="nil"/>
              <w:left w:val="nil"/>
              <w:bottom w:val="outset" w:sz="6" w:space="0" w:color="D9D9D9" w:themeColor="background1" w:themeShade="D9"/>
              <w:right w:val="nil"/>
            </w:tcBorders>
          </w:tcPr>
          <w:p w14:paraId="659992FA" w14:textId="77777777" w:rsidR="00BC4ECA" w:rsidRPr="003808EA" w:rsidRDefault="00BC4ECA" w:rsidP="00E16992">
            <w:pPr>
              <w:jc w:val="both"/>
            </w:pPr>
          </w:p>
        </w:tc>
      </w:tr>
      <w:tr w:rsidR="00BC4ECA" w14:paraId="041A83A9" w14:textId="77777777" w:rsidTr="00E16992"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0931F0FE" w14:textId="77777777" w:rsidR="00BC4ECA" w:rsidRDefault="00BC4ECA" w:rsidP="00E16992">
            <w:pPr>
              <w:jc w:val="both"/>
            </w:pPr>
          </w:p>
          <w:p w14:paraId="5BF6F16D" w14:textId="77777777" w:rsidR="00BC4ECA" w:rsidRPr="003808EA" w:rsidRDefault="00BC4ECA" w:rsidP="00E16992">
            <w:pPr>
              <w:jc w:val="both"/>
            </w:pPr>
            <w:r>
              <w:t>IČO: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2B98C26F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1E67DC04" w14:textId="77777777" w:rsidR="00BC4ECA" w:rsidRDefault="00BC4ECA" w:rsidP="00E16992">
            <w:pPr>
              <w:jc w:val="both"/>
            </w:pPr>
          </w:p>
          <w:p w14:paraId="11704811" w14:textId="77777777" w:rsidR="00BC4ECA" w:rsidRPr="003808EA" w:rsidRDefault="00BC4ECA" w:rsidP="00E16992">
            <w:pPr>
              <w:jc w:val="both"/>
            </w:pPr>
            <w:r>
              <w:t>DIČ: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1B897A03" w14:textId="77777777" w:rsidR="00BC4ECA" w:rsidRPr="003808EA" w:rsidRDefault="00BC4ECA" w:rsidP="00E16992">
            <w:pPr>
              <w:jc w:val="both"/>
            </w:pPr>
          </w:p>
        </w:tc>
      </w:tr>
      <w:tr w:rsidR="00BC4ECA" w14:paraId="6BB2B543" w14:textId="77777777" w:rsidTr="00E16992"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08399136" w14:textId="77777777" w:rsidR="00BC4ECA" w:rsidRDefault="00BC4ECA" w:rsidP="00E16992">
            <w:pPr>
              <w:jc w:val="both"/>
            </w:pPr>
          </w:p>
          <w:p w14:paraId="23847B8B" w14:textId="7F8D38B9" w:rsidR="00BC4ECA" w:rsidRPr="003808EA" w:rsidRDefault="00F14818" w:rsidP="00E16992">
            <w:pPr>
              <w:jc w:val="both"/>
            </w:pPr>
            <w:r>
              <w:t>Doručovací adresa</w:t>
            </w:r>
            <w:r w:rsidR="00BC4ECA">
              <w:t>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2C843C71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680F96B0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3914BD66" w14:textId="77777777" w:rsidR="00BC4ECA" w:rsidRPr="003808EA" w:rsidRDefault="00BC4ECA" w:rsidP="00E16992">
            <w:pPr>
              <w:jc w:val="both"/>
            </w:pPr>
          </w:p>
        </w:tc>
      </w:tr>
      <w:tr w:rsidR="00BC4ECA" w14:paraId="2D7152F7" w14:textId="77777777" w:rsidTr="00E16992"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41E0C8EB" w14:textId="77777777" w:rsidR="00BC4ECA" w:rsidRDefault="00BC4ECA" w:rsidP="00E16992">
            <w:pPr>
              <w:jc w:val="both"/>
            </w:pPr>
          </w:p>
          <w:p w14:paraId="6788C9B1" w14:textId="77777777" w:rsidR="00BC4ECA" w:rsidRPr="003808EA" w:rsidRDefault="00BC4ECA" w:rsidP="00E16992">
            <w:pPr>
              <w:jc w:val="both"/>
            </w:pPr>
            <w:r>
              <w:t>Bankovní spojení: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05AE81D7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12B7D639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31A1F644" w14:textId="77777777" w:rsidR="00BC4ECA" w:rsidRPr="003808EA" w:rsidRDefault="00BC4ECA" w:rsidP="00E16992">
            <w:pPr>
              <w:jc w:val="both"/>
            </w:pPr>
          </w:p>
        </w:tc>
      </w:tr>
      <w:tr w:rsidR="00BC4ECA" w14:paraId="30FEF353" w14:textId="77777777" w:rsidTr="00E16992"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6F889369" w14:textId="77777777" w:rsidR="00BC4ECA" w:rsidRDefault="00BC4ECA" w:rsidP="00E16992">
            <w:pPr>
              <w:jc w:val="both"/>
            </w:pPr>
          </w:p>
          <w:p w14:paraId="658C207F" w14:textId="77777777" w:rsidR="00BC4ECA" w:rsidRPr="003808EA" w:rsidRDefault="00BC4ECA" w:rsidP="00E16992">
            <w:pPr>
              <w:jc w:val="both"/>
            </w:pPr>
            <w:r>
              <w:t>Mobilní číslo: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4BC7A3FE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44EB2AC7" w14:textId="77777777" w:rsidR="00BC4ECA" w:rsidRDefault="00BC4ECA" w:rsidP="00E16992">
            <w:pPr>
              <w:jc w:val="both"/>
            </w:pPr>
          </w:p>
          <w:p w14:paraId="0CD4F687" w14:textId="77777777" w:rsidR="00BC4ECA" w:rsidRPr="003808EA" w:rsidRDefault="00BC4ECA" w:rsidP="00E16992">
            <w:pPr>
              <w:jc w:val="both"/>
            </w:pPr>
            <w:r>
              <w:t>e-mail: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6102518A" w14:textId="77777777" w:rsidR="00BC4ECA" w:rsidRPr="003808EA" w:rsidRDefault="00BC4ECA" w:rsidP="00E16992">
            <w:pPr>
              <w:jc w:val="both"/>
            </w:pPr>
          </w:p>
        </w:tc>
      </w:tr>
    </w:tbl>
    <w:p w14:paraId="3FC988F9" w14:textId="77777777" w:rsidR="00BC4ECA" w:rsidRPr="006843D2" w:rsidRDefault="00BC4ECA" w:rsidP="00BC4ECA">
      <w:pPr>
        <w:jc w:val="both"/>
      </w:pPr>
    </w:p>
    <w:p w14:paraId="6D8DCFCB" w14:textId="77777777" w:rsidR="00BC4ECA" w:rsidRPr="003E63C9" w:rsidRDefault="00BC4ECA" w:rsidP="00BC4ECA">
      <w:pPr>
        <w:jc w:val="both"/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C4ECA" w:rsidRPr="00812E12" w14:paraId="16D7FADE" w14:textId="77777777" w:rsidTr="00077262">
        <w:tc>
          <w:tcPr>
            <w:tcW w:w="9322" w:type="dxa"/>
          </w:tcPr>
          <w:p w14:paraId="4736A801" w14:textId="77777777" w:rsidR="00BC4ECA" w:rsidRPr="00812E12" w:rsidRDefault="00BC4ECA" w:rsidP="00E16992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12E12">
              <w:rPr>
                <w:b/>
              </w:rPr>
              <w:t>Předmět žádosti</w:t>
            </w:r>
          </w:p>
        </w:tc>
      </w:tr>
      <w:tr w:rsidR="00BC4ECA" w14:paraId="769A4098" w14:textId="77777777" w:rsidTr="00077262">
        <w:tc>
          <w:tcPr>
            <w:tcW w:w="9322" w:type="dxa"/>
          </w:tcPr>
          <w:p w14:paraId="76BFDB94" w14:textId="050C7CED" w:rsidR="00BC4ECA" w:rsidRDefault="00BC4ECA" w:rsidP="00E16992">
            <w:pPr>
              <w:jc w:val="both"/>
            </w:pPr>
          </w:p>
          <w:p w14:paraId="1FE3B984" w14:textId="77777777" w:rsidR="00BC4ECA" w:rsidRDefault="00F14818" w:rsidP="00F14818">
            <w:pPr>
              <w:jc w:val="both"/>
            </w:pPr>
            <w:r>
              <w:t xml:space="preserve">Vztah k pozemku, na kterém dřevina roste: </w:t>
            </w:r>
          </w:p>
          <w:p w14:paraId="7E50BCB7" w14:textId="77777777" w:rsidR="00F14818" w:rsidRDefault="00F14818" w:rsidP="00F14818">
            <w:pPr>
              <w:jc w:val="both"/>
            </w:pPr>
          </w:p>
          <w:p w14:paraId="3957C12A" w14:textId="4407F2DC" w:rsidR="00F14818" w:rsidRPr="00812E12" w:rsidRDefault="005B0165" w:rsidP="005B0165">
            <w:pPr>
              <w:jc w:val="both"/>
            </w:pPr>
            <w:r w:rsidRPr="005B0165">
              <w:rPr>
                <w:rFonts w:ascii="Courier New" w:hAnsi="Courier New" w:cs="Courier New"/>
              </w:rPr>
              <w:t>□</w:t>
            </w:r>
            <w:r>
              <w:t xml:space="preserve"> </w:t>
            </w:r>
            <w:r w:rsidR="00F14818">
              <w:t xml:space="preserve">Jiný uživatel      </w:t>
            </w:r>
            <w:r>
              <w:t xml:space="preserve">       </w:t>
            </w:r>
            <w:r w:rsidR="00F14818">
              <w:t xml:space="preserve">    </w:t>
            </w:r>
            <w:r w:rsidRPr="005B0165">
              <w:rPr>
                <w:rFonts w:ascii="Courier New" w:hAnsi="Courier New" w:cs="Courier New"/>
              </w:rPr>
              <w:t>□</w:t>
            </w:r>
            <w:r w:rsidR="00F14818">
              <w:t xml:space="preserve"> </w:t>
            </w:r>
            <w:r>
              <w:t xml:space="preserve">vlastník                       </w:t>
            </w:r>
            <w:r w:rsidRPr="005B0165">
              <w:rPr>
                <w:rFonts w:ascii="Courier New" w:hAnsi="Courier New" w:cs="Courier New"/>
              </w:rPr>
              <w:t>□</w:t>
            </w:r>
            <w:r>
              <w:t xml:space="preserve"> spoluvlastník                   </w:t>
            </w:r>
            <w:r w:rsidRPr="005B0165">
              <w:rPr>
                <w:rFonts w:ascii="Courier New" w:hAnsi="Courier New" w:cs="Courier New"/>
              </w:rPr>
              <w:t>□</w:t>
            </w:r>
            <w:r>
              <w:t xml:space="preserve"> nájemce </w:t>
            </w:r>
          </w:p>
        </w:tc>
      </w:tr>
      <w:tr w:rsidR="00BC4ECA" w14:paraId="0F7E89C7" w14:textId="77777777" w:rsidTr="00077262">
        <w:tc>
          <w:tcPr>
            <w:tcW w:w="9322" w:type="dxa"/>
          </w:tcPr>
          <w:p w14:paraId="630C4D04" w14:textId="77777777" w:rsidR="00BC4ECA" w:rsidRDefault="00BC4ECA" w:rsidP="00E16992">
            <w:pPr>
              <w:jc w:val="both"/>
            </w:pPr>
          </w:p>
          <w:p w14:paraId="07E5A1D8" w14:textId="2B0CC1D9" w:rsidR="00F14818" w:rsidRPr="00812E12" w:rsidRDefault="00F14818" w:rsidP="00562926">
            <w:pPr>
              <w:jc w:val="both"/>
            </w:pPr>
            <w:r>
              <w:t>Pozemek</w:t>
            </w:r>
            <w:r w:rsidR="00562926">
              <w:t xml:space="preserve"> parcelní číslo</w:t>
            </w:r>
            <w:r>
              <w:t xml:space="preserve"> v </w:t>
            </w:r>
            <w:r w:rsidR="00562926">
              <w:t>katastrálním</w:t>
            </w:r>
            <w:r>
              <w:t xml:space="preserve"> ú</w:t>
            </w:r>
            <w:r w:rsidR="00562926">
              <w:t>zemí</w:t>
            </w:r>
            <w:r>
              <w:t>:</w:t>
            </w:r>
          </w:p>
        </w:tc>
      </w:tr>
      <w:tr w:rsidR="00F14818" w14:paraId="49377856" w14:textId="77777777" w:rsidTr="00077262">
        <w:tc>
          <w:tcPr>
            <w:tcW w:w="9322" w:type="dxa"/>
          </w:tcPr>
          <w:p w14:paraId="56CC6204" w14:textId="77777777" w:rsidR="00F14818" w:rsidRDefault="00F14818" w:rsidP="003F76B7">
            <w:pPr>
              <w:jc w:val="both"/>
            </w:pPr>
          </w:p>
          <w:p w14:paraId="174EE86E" w14:textId="32D7A55A" w:rsidR="00F14818" w:rsidRDefault="00F14818" w:rsidP="00F14818">
            <w:pPr>
              <w:jc w:val="both"/>
            </w:pPr>
            <w:r>
              <w:t>Stromy (počet + druh + obvod kmene ve výšce 130 cm nad zemí):</w:t>
            </w:r>
          </w:p>
        </w:tc>
      </w:tr>
      <w:tr w:rsidR="00F14818" w14:paraId="7275D34B" w14:textId="77777777" w:rsidTr="00077262">
        <w:tc>
          <w:tcPr>
            <w:tcW w:w="9322" w:type="dxa"/>
          </w:tcPr>
          <w:p w14:paraId="5A603D8F" w14:textId="77777777" w:rsidR="00F14818" w:rsidRDefault="00F14818" w:rsidP="00E16992">
            <w:pPr>
              <w:jc w:val="both"/>
            </w:pPr>
          </w:p>
          <w:p w14:paraId="3D6BFA80" w14:textId="50B8BE10" w:rsidR="00F14818" w:rsidRDefault="00F14818" w:rsidP="00E16992">
            <w:pPr>
              <w:jc w:val="both"/>
            </w:pPr>
          </w:p>
        </w:tc>
      </w:tr>
      <w:tr w:rsidR="00F14818" w14:paraId="0BB729D8" w14:textId="77777777" w:rsidTr="00077262">
        <w:tc>
          <w:tcPr>
            <w:tcW w:w="9322" w:type="dxa"/>
          </w:tcPr>
          <w:p w14:paraId="0CCCEF15" w14:textId="77777777" w:rsidR="00F14818" w:rsidRDefault="00F14818" w:rsidP="00E16992">
            <w:pPr>
              <w:jc w:val="both"/>
            </w:pPr>
          </w:p>
          <w:p w14:paraId="36B653BC" w14:textId="09788131" w:rsidR="00F14818" w:rsidRDefault="00F14818" w:rsidP="0084438C">
            <w:pPr>
              <w:jc w:val="both"/>
            </w:pPr>
            <w:r>
              <w:t>Keře (druh + velikost plochy):</w:t>
            </w:r>
          </w:p>
        </w:tc>
      </w:tr>
      <w:tr w:rsidR="00F14818" w14:paraId="529D5476" w14:textId="77777777" w:rsidTr="00077262">
        <w:tc>
          <w:tcPr>
            <w:tcW w:w="9322" w:type="dxa"/>
          </w:tcPr>
          <w:p w14:paraId="13BBDBCE" w14:textId="77777777" w:rsidR="00F14818" w:rsidRDefault="00F14818" w:rsidP="00E16992">
            <w:pPr>
              <w:jc w:val="both"/>
            </w:pPr>
          </w:p>
          <w:p w14:paraId="2D37D96F" w14:textId="77777777" w:rsidR="00F14818" w:rsidRDefault="00F14818" w:rsidP="00E16992">
            <w:pPr>
              <w:jc w:val="both"/>
            </w:pPr>
          </w:p>
        </w:tc>
      </w:tr>
      <w:tr w:rsidR="00F14818" w14:paraId="2CB57C0B" w14:textId="77777777" w:rsidTr="00077262">
        <w:tc>
          <w:tcPr>
            <w:tcW w:w="9322" w:type="dxa"/>
            <w:tcBorders>
              <w:bottom w:val="single" w:sz="12" w:space="0" w:color="auto"/>
            </w:tcBorders>
          </w:tcPr>
          <w:p w14:paraId="3926774F" w14:textId="77777777" w:rsidR="00F14818" w:rsidRDefault="00F14818" w:rsidP="00E16992">
            <w:pPr>
              <w:jc w:val="both"/>
            </w:pPr>
            <w:r>
              <w:t>Důvod kácení:</w:t>
            </w:r>
          </w:p>
          <w:p w14:paraId="78BE043C" w14:textId="132B9766" w:rsidR="00F14818" w:rsidRDefault="00F14818" w:rsidP="00E16992">
            <w:pPr>
              <w:jc w:val="both"/>
            </w:pPr>
          </w:p>
        </w:tc>
      </w:tr>
    </w:tbl>
    <w:p w14:paraId="49646A6B" w14:textId="77777777" w:rsidR="00BC4ECA" w:rsidRPr="006843D2" w:rsidRDefault="00BC4ECA" w:rsidP="00BC4ECA">
      <w:pPr>
        <w:jc w:val="both"/>
      </w:pP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C4ECA" w14:paraId="5CD16C58" w14:textId="77777777" w:rsidTr="00E16992">
        <w:tc>
          <w:tcPr>
            <w:tcW w:w="9322" w:type="dxa"/>
          </w:tcPr>
          <w:p w14:paraId="5D7CF1C4" w14:textId="77777777" w:rsidR="00BC4ECA" w:rsidRPr="00BC4ECA" w:rsidRDefault="00BC4ECA" w:rsidP="00BC4ECA">
            <w:pPr>
              <w:jc w:val="both"/>
              <w:rPr>
                <w:b/>
              </w:rPr>
            </w:pPr>
          </w:p>
          <w:p w14:paraId="1500DAAA" w14:textId="77777777" w:rsidR="00BC4ECA" w:rsidRDefault="00BC4ECA" w:rsidP="00E16992">
            <w:pPr>
              <w:pStyle w:val="Odstavecseseznamem"/>
              <w:numPr>
                <w:ilvl w:val="0"/>
                <w:numId w:val="2"/>
              </w:numPr>
              <w:ind w:left="460" w:hanging="426"/>
              <w:jc w:val="both"/>
              <w:rPr>
                <w:b/>
              </w:rPr>
            </w:pPr>
            <w:r w:rsidRPr="00DF3AA3">
              <w:rPr>
                <w:b/>
              </w:rPr>
              <w:t>Datum a podpis žadatele</w:t>
            </w:r>
          </w:p>
        </w:tc>
      </w:tr>
    </w:tbl>
    <w:p w14:paraId="69365BD6" w14:textId="77777777" w:rsidR="00BC4ECA" w:rsidRDefault="00BC4ECA" w:rsidP="00BC4ECA">
      <w:pPr>
        <w:pStyle w:val="Odstavecseseznamem"/>
        <w:ind w:left="1080"/>
        <w:jc w:val="both"/>
        <w:rPr>
          <w:b/>
        </w:rPr>
      </w:pPr>
    </w:p>
    <w:p w14:paraId="656E01D9" w14:textId="5E2A6300" w:rsidR="00BC4ECA" w:rsidRDefault="00F14818" w:rsidP="00BC4ECA">
      <w:pPr>
        <w:pStyle w:val="Odstavecseseznamem"/>
        <w:ind w:left="0"/>
        <w:jc w:val="both"/>
        <w:rPr>
          <w:b/>
        </w:rPr>
      </w:pPr>
      <w:r>
        <w:rPr>
          <w:b/>
        </w:rPr>
        <w:t>Povinná příloha</w:t>
      </w:r>
      <w:r w:rsidR="00BC4ECA">
        <w:rPr>
          <w:b/>
        </w:rPr>
        <w:t>:</w:t>
      </w:r>
    </w:p>
    <w:p w14:paraId="52076C41" w14:textId="492D1E88" w:rsidR="00BC4ECA" w:rsidRDefault="00BC4ECA" w:rsidP="00BC4ECA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jc w:val="both"/>
      </w:pPr>
      <w:r>
        <w:t>Snímek se zakreslením požadované plochy</w:t>
      </w:r>
      <w:r w:rsidR="00F14818">
        <w:t xml:space="preserve">                                           ano - ne</w:t>
      </w:r>
    </w:p>
    <w:p w14:paraId="34A56C00" w14:textId="20697322" w:rsidR="00F14818" w:rsidRDefault="00F14818" w:rsidP="00F14818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jc w:val="both"/>
      </w:pPr>
      <w:r>
        <w:t>Výpis z obchodního rejstříku nebo živnostenský list                             ano - ne</w:t>
      </w:r>
    </w:p>
    <w:p w14:paraId="5E170847" w14:textId="46163E30" w:rsidR="00F14818" w:rsidRDefault="00F14818" w:rsidP="00BC4ECA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jc w:val="both"/>
      </w:pPr>
      <w:proofErr w:type="gramStart"/>
      <w:r>
        <w:t>Zplnomocnění                                                                                         ano</w:t>
      </w:r>
      <w:proofErr w:type="gramEnd"/>
      <w:r>
        <w:t xml:space="preserve"> – ne</w:t>
      </w:r>
    </w:p>
    <w:p w14:paraId="26144B48" w14:textId="7AA17A74" w:rsidR="00F14818" w:rsidRDefault="00F14818" w:rsidP="00F14818">
      <w:pPr>
        <w:spacing w:after="200" w:line="276" w:lineRule="auto"/>
        <w:jc w:val="both"/>
      </w:pPr>
      <w:r>
        <w:t>*Nájemce přiloží nájemní smlouvu</w:t>
      </w:r>
    </w:p>
    <w:sectPr w:rsidR="00F14818" w:rsidSect="00867BA5">
      <w:footerReference w:type="default" r:id="rId9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5AE92" w14:textId="77777777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>708 56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BD72DE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BD72DE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260D3"/>
    <w:multiLevelType w:val="hybridMultilevel"/>
    <w:tmpl w:val="BC246B88"/>
    <w:lvl w:ilvl="0" w:tplc="CD0A9B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A8"/>
    <w:rsid w:val="00010982"/>
    <w:rsid w:val="00020B41"/>
    <w:rsid w:val="00027CD9"/>
    <w:rsid w:val="000454D6"/>
    <w:rsid w:val="0006052F"/>
    <w:rsid w:val="00064A25"/>
    <w:rsid w:val="00077262"/>
    <w:rsid w:val="00085940"/>
    <w:rsid w:val="00096C0F"/>
    <w:rsid w:val="000C430D"/>
    <w:rsid w:val="000D24BD"/>
    <w:rsid w:val="000D3B54"/>
    <w:rsid w:val="000D6D53"/>
    <w:rsid w:val="000E57B9"/>
    <w:rsid w:val="000F187C"/>
    <w:rsid w:val="000F712B"/>
    <w:rsid w:val="00116043"/>
    <w:rsid w:val="001207ED"/>
    <w:rsid w:val="001263E7"/>
    <w:rsid w:val="00144EE0"/>
    <w:rsid w:val="0015328E"/>
    <w:rsid w:val="00153AAE"/>
    <w:rsid w:val="00154F7D"/>
    <w:rsid w:val="00156F82"/>
    <w:rsid w:val="001870AB"/>
    <w:rsid w:val="001A12DA"/>
    <w:rsid w:val="001B5B48"/>
    <w:rsid w:val="001B6AE3"/>
    <w:rsid w:val="001C05FC"/>
    <w:rsid w:val="001C4EA8"/>
    <w:rsid w:val="001D411A"/>
    <w:rsid w:val="001D4444"/>
    <w:rsid w:val="00201586"/>
    <w:rsid w:val="00216CDE"/>
    <w:rsid w:val="002255DE"/>
    <w:rsid w:val="002B5F4D"/>
    <w:rsid w:val="002C267D"/>
    <w:rsid w:val="002D1210"/>
    <w:rsid w:val="002D54AA"/>
    <w:rsid w:val="002F1BB7"/>
    <w:rsid w:val="002F390B"/>
    <w:rsid w:val="00307F7D"/>
    <w:rsid w:val="00311992"/>
    <w:rsid w:val="00315533"/>
    <w:rsid w:val="00315FDD"/>
    <w:rsid w:val="00323940"/>
    <w:rsid w:val="003249E2"/>
    <w:rsid w:val="00332EA2"/>
    <w:rsid w:val="00340151"/>
    <w:rsid w:val="003547F3"/>
    <w:rsid w:val="00385B44"/>
    <w:rsid w:val="003B1098"/>
    <w:rsid w:val="003C7177"/>
    <w:rsid w:val="003E6C21"/>
    <w:rsid w:val="003F2F3C"/>
    <w:rsid w:val="00401AC1"/>
    <w:rsid w:val="00415356"/>
    <w:rsid w:val="0041654F"/>
    <w:rsid w:val="004176B2"/>
    <w:rsid w:val="0042266F"/>
    <w:rsid w:val="0043535E"/>
    <w:rsid w:val="0046005B"/>
    <w:rsid w:val="004B14FE"/>
    <w:rsid w:val="004C6BB9"/>
    <w:rsid w:val="004D294E"/>
    <w:rsid w:val="004E3F06"/>
    <w:rsid w:val="0051155D"/>
    <w:rsid w:val="00513B54"/>
    <w:rsid w:val="00520589"/>
    <w:rsid w:val="00521569"/>
    <w:rsid w:val="0052662E"/>
    <w:rsid w:val="00533A0B"/>
    <w:rsid w:val="00547072"/>
    <w:rsid w:val="0054748E"/>
    <w:rsid w:val="00554849"/>
    <w:rsid w:val="00562926"/>
    <w:rsid w:val="005732A5"/>
    <w:rsid w:val="00574F05"/>
    <w:rsid w:val="00582DA2"/>
    <w:rsid w:val="00596C78"/>
    <w:rsid w:val="005A74A3"/>
    <w:rsid w:val="005B0165"/>
    <w:rsid w:val="005C222F"/>
    <w:rsid w:val="006053E2"/>
    <w:rsid w:val="00607229"/>
    <w:rsid w:val="0061720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D5C52"/>
    <w:rsid w:val="006F129B"/>
    <w:rsid w:val="00710571"/>
    <w:rsid w:val="00710B81"/>
    <w:rsid w:val="00715CE4"/>
    <w:rsid w:val="00724823"/>
    <w:rsid w:val="00731239"/>
    <w:rsid w:val="007556FE"/>
    <w:rsid w:val="007626F4"/>
    <w:rsid w:val="0077710D"/>
    <w:rsid w:val="007924E8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4438C"/>
    <w:rsid w:val="00853CCC"/>
    <w:rsid w:val="00867BA5"/>
    <w:rsid w:val="00891E01"/>
    <w:rsid w:val="0090651E"/>
    <w:rsid w:val="009115B5"/>
    <w:rsid w:val="009227D7"/>
    <w:rsid w:val="009274F7"/>
    <w:rsid w:val="009A196A"/>
    <w:rsid w:val="009B401F"/>
    <w:rsid w:val="009C033D"/>
    <w:rsid w:val="009D51C9"/>
    <w:rsid w:val="009F43A3"/>
    <w:rsid w:val="009F7BEC"/>
    <w:rsid w:val="00A0161B"/>
    <w:rsid w:val="00A051D0"/>
    <w:rsid w:val="00A21E64"/>
    <w:rsid w:val="00A25FEB"/>
    <w:rsid w:val="00A34905"/>
    <w:rsid w:val="00A4359A"/>
    <w:rsid w:val="00A57A54"/>
    <w:rsid w:val="00A642D9"/>
    <w:rsid w:val="00A6741E"/>
    <w:rsid w:val="00A82CF7"/>
    <w:rsid w:val="00AA0461"/>
    <w:rsid w:val="00AA0ECB"/>
    <w:rsid w:val="00AA39E3"/>
    <w:rsid w:val="00AB51BB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23C"/>
    <w:rsid w:val="00B32F80"/>
    <w:rsid w:val="00B34133"/>
    <w:rsid w:val="00B630E6"/>
    <w:rsid w:val="00B63DA4"/>
    <w:rsid w:val="00BA43EF"/>
    <w:rsid w:val="00BC4ECA"/>
    <w:rsid w:val="00BC70D7"/>
    <w:rsid w:val="00BD72DE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9396C"/>
    <w:rsid w:val="00C93F43"/>
    <w:rsid w:val="00C94D30"/>
    <w:rsid w:val="00CD222D"/>
    <w:rsid w:val="00CD363A"/>
    <w:rsid w:val="00CE0BB2"/>
    <w:rsid w:val="00CF3031"/>
    <w:rsid w:val="00CF4BF7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F00DC"/>
    <w:rsid w:val="00DF0DB6"/>
    <w:rsid w:val="00DF64AD"/>
    <w:rsid w:val="00E06410"/>
    <w:rsid w:val="00E11DFA"/>
    <w:rsid w:val="00E144B4"/>
    <w:rsid w:val="00E32EB5"/>
    <w:rsid w:val="00E34BC6"/>
    <w:rsid w:val="00E40C96"/>
    <w:rsid w:val="00E412B5"/>
    <w:rsid w:val="00E419FF"/>
    <w:rsid w:val="00E862CE"/>
    <w:rsid w:val="00E93824"/>
    <w:rsid w:val="00EB168F"/>
    <w:rsid w:val="00EC2E61"/>
    <w:rsid w:val="00EC382B"/>
    <w:rsid w:val="00EC65DD"/>
    <w:rsid w:val="00ED7753"/>
    <w:rsid w:val="00EE2867"/>
    <w:rsid w:val="00EF27E7"/>
    <w:rsid w:val="00EF7C13"/>
    <w:rsid w:val="00F14818"/>
    <w:rsid w:val="00F2329C"/>
    <w:rsid w:val="00F2782E"/>
    <w:rsid w:val="00F44882"/>
    <w:rsid w:val="00F54635"/>
    <w:rsid w:val="00F63141"/>
    <w:rsid w:val="00F776A7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C5A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Daniela Hauptová</cp:lastModifiedBy>
  <cp:revision>11</cp:revision>
  <cp:lastPrinted>2015-10-22T05:25:00Z</cp:lastPrinted>
  <dcterms:created xsi:type="dcterms:W3CDTF">2015-10-22T04:49:00Z</dcterms:created>
  <dcterms:modified xsi:type="dcterms:W3CDTF">2019-12-09T13:34:00Z</dcterms:modified>
</cp:coreProperties>
</file>